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7C" w:rsidRDefault="0007357C" w:rsidP="0007357C">
      <w:pPr>
        <w:jc w:val="center"/>
        <w:rPr>
          <w:sz w:val="36"/>
        </w:rPr>
      </w:pPr>
      <w:r w:rsidRPr="0007357C">
        <w:rPr>
          <w:sz w:val="36"/>
        </w:rPr>
        <w:t>Saginaw Valley State University</w:t>
      </w:r>
    </w:p>
    <w:p w:rsidR="0007357C" w:rsidRPr="0007357C" w:rsidRDefault="0007357C" w:rsidP="0007357C">
      <w:p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color w:val="FF0000"/>
          <w:sz w:val="24"/>
          <w:szCs w:val="24"/>
          <w:lang w:val="en"/>
        </w:rPr>
        <w:t xml:space="preserve">Federal School </w:t>
      </w:r>
      <w:proofErr w:type="gramStart"/>
      <w:r w:rsidRPr="0007357C">
        <w:rPr>
          <w:rFonts w:ascii="Times New Roman" w:eastAsia="Times New Roman" w:hAnsi="Times New Roman" w:cs="Times New Roman"/>
          <w:color w:val="FF0000"/>
          <w:sz w:val="24"/>
          <w:szCs w:val="24"/>
          <w:lang w:val="en"/>
        </w:rPr>
        <w:t>Code :</w:t>
      </w:r>
      <w:proofErr w:type="gramEnd"/>
      <w:r w:rsidRPr="0007357C">
        <w:rPr>
          <w:rFonts w:ascii="Times New Roman" w:eastAsia="Times New Roman" w:hAnsi="Times New Roman" w:cs="Times New Roman"/>
          <w:color w:val="FF0000"/>
          <w:sz w:val="24"/>
          <w:szCs w:val="24"/>
          <w:lang w:val="en"/>
        </w:rPr>
        <w:t xml:space="preserve"> 002314</w:t>
      </w:r>
    </w:p>
    <w:p w:rsidR="0007357C" w:rsidRPr="0007357C" w:rsidRDefault="0007357C" w:rsidP="0007357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7357C">
        <w:rPr>
          <w:rFonts w:ascii="Times New Roman" w:eastAsia="Times New Roman" w:hAnsi="Times New Roman" w:cs="Times New Roman"/>
          <w:b/>
          <w:bCs/>
          <w:sz w:val="36"/>
          <w:szCs w:val="36"/>
          <w:lang w:val="en"/>
        </w:rPr>
        <w:t>Undergraduate Students - 2013-2014 Academic Year</w:t>
      </w:r>
    </w:p>
    <w:p w:rsidR="0007357C" w:rsidRPr="0007357C" w:rsidRDefault="0007357C" w:rsidP="0007357C">
      <w:p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 xml:space="preserve">Use this information as a guide to plan your educational costs at Saginaw Valley State University for the </w:t>
      </w:r>
      <w:r w:rsidRPr="0007357C">
        <w:rPr>
          <w:rFonts w:ascii="Times New Roman" w:eastAsia="Times New Roman" w:hAnsi="Times New Roman" w:cs="Times New Roman"/>
          <w:b/>
          <w:bCs/>
          <w:sz w:val="24"/>
          <w:szCs w:val="24"/>
          <w:lang w:val="en"/>
        </w:rPr>
        <w:t xml:space="preserve">2013-2014 academic </w:t>
      </w:r>
      <w:proofErr w:type="gramStart"/>
      <w:r w:rsidRPr="0007357C">
        <w:rPr>
          <w:rFonts w:ascii="Times New Roman" w:eastAsia="Times New Roman" w:hAnsi="Times New Roman" w:cs="Times New Roman"/>
          <w:b/>
          <w:bCs/>
          <w:sz w:val="24"/>
          <w:szCs w:val="24"/>
          <w:lang w:val="en"/>
        </w:rPr>
        <w:t>year</w:t>
      </w:r>
      <w:proofErr w:type="gramEnd"/>
      <w:r w:rsidRPr="0007357C">
        <w:rPr>
          <w:rFonts w:ascii="Times New Roman" w:eastAsia="Times New Roman" w:hAnsi="Times New Roman" w:cs="Times New Roman"/>
          <w:sz w:val="24"/>
          <w:szCs w:val="24"/>
          <w:lang w:val="en"/>
        </w:rPr>
        <w:t>. These estimates are based on a total of 28 credits for two semesters for full-time students, 21 credits for two semesters for three quarter-time students, 14 credits for two semesters for part-time students and 7 credits for two semesters for less-than half-time students. Cost can differ between students depending on the total number of enrolled credits, book prices, room and board plans, transportation and personal/miscellaneous expenses.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2"/>
        <w:gridCol w:w="860"/>
        <w:gridCol w:w="860"/>
        <w:gridCol w:w="860"/>
        <w:gridCol w:w="755"/>
      </w:tblGrid>
      <w:tr w:rsidR="0007357C" w:rsidRPr="0007357C" w:rsidTr="0007357C">
        <w:trPr>
          <w:tblCellSpacing w:w="15" w:type="dxa"/>
        </w:trPr>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noProof/>
                <w:sz w:val="20"/>
                <w:szCs w:val="24"/>
                <w:lang w:val="en"/>
              </w:rPr>
              <mc:AlternateContent>
                <mc:Choice Requires="wps">
                  <w:drawing>
                    <wp:anchor distT="0" distB="0" distL="114300" distR="114300" simplePos="0" relativeHeight="251659264" behindDoc="0" locked="0" layoutInCell="0" allowOverlap="1" wp14:anchorId="44BD9817" wp14:editId="388078BB">
                      <wp:simplePos x="0" y="0"/>
                      <wp:positionH relativeFrom="page">
                        <wp:posOffset>4693920</wp:posOffset>
                      </wp:positionH>
                      <wp:positionV relativeFrom="page">
                        <wp:posOffset>2994660</wp:posOffset>
                      </wp:positionV>
                      <wp:extent cx="2017395" cy="5044440"/>
                      <wp:effectExtent l="38100" t="38100" r="38100" b="4191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0444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7357C" w:rsidRPr="0007357C" w:rsidRDefault="0007357C" w:rsidP="0007357C">
                                  <w:pPr>
                                    <w:spacing w:before="100" w:beforeAutospacing="1" w:after="100" w:afterAutospacing="1" w:line="240" w:lineRule="auto"/>
                                    <w:rPr>
                                      <w:rFonts w:ascii="Times New Roman" w:eastAsia="Times New Roman" w:hAnsi="Times New Roman" w:cs="Times New Roman"/>
                                      <w:szCs w:val="24"/>
                                      <w:lang w:val="en"/>
                                    </w:rPr>
                                  </w:pPr>
                                  <w:bookmarkStart w:id="0" w:name="_GoBack"/>
                                  <w:r w:rsidRPr="0007357C">
                                    <w:rPr>
                                      <w:rFonts w:ascii="Times New Roman" w:eastAsia="Times New Roman" w:hAnsi="Times New Roman" w:cs="Times New Roman"/>
                                      <w:szCs w:val="24"/>
                                      <w:lang w:val="en"/>
                                    </w:rPr>
                                    <w:t>Full-time non-Michigan residents: Add an additional $10,622 for tuition and fees.</w:t>
                                  </w:r>
                                  <w:r w:rsidRPr="0007357C">
                                    <w:rPr>
                                      <w:rFonts w:ascii="Times New Roman" w:eastAsia="Times New Roman" w:hAnsi="Times New Roman" w:cs="Times New Roman"/>
                                      <w:szCs w:val="24"/>
                                      <w:lang w:val="en"/>
                                    </w:rPr>
                                    <w:br/>
                                    <w:t>Three quarter-time non-Michigan residents: Add an additional $7,967 for tuition and fees. Part-time non-Michigan residents: Add an additional $5,311 for tuition and fees.</w:t>
                                  </w:r>
                                  <w:r w:rsidRPr="0007357C">
                                    <w:rPr>
                                      <w:rFonts w:ascii="Times New Roman" w:eastAsia="Times New Roman" w:hAnsi="Times New Roman" w:cs="Times New Roman"/>
                                      <w:szCs w:val="24"/>
                                      <w:lang w:val="en"/>
                                    </w:rPr>
                                    <w:br/>
                                    <w:t>Less than half-time non-Michigan residents: Add an additional $2,656 for tuition and fees.</w:t>
                                  </w:r>
                                </w:p>
                                <w:p w:rsidR="0007357C" w:rsidRPr="0007357C" w:rsidRDefault="0007357C" w:rsidP="0007357C">
                                  <w:pPr>
                                    <w:spacing w:before="100" w:beforeAutospacing="1" w:after="100" w:afterAutospacing="1" w:line="240" w:lineRule="auto"/>
                                    <w:rPr>
                                      <w:rFonts w:ascii="Times New Roman" w:eastAsia="Times New Roman" w:hAnsi="Times New Roman" w:cs="Times New Roman"/>
                                      <w:szCs w:val="24"/>
                                      <w:lang w:val="en"/>
                                    </w:rPr>
                                  </w:pPr>
                                  <w:r w:rsidRPr="0007357C">
                                    <w:rPr>
                                      <w:rFonts w:ascii="Times New Roman" w:eastAsia="Times New Roman" w:hAnsi="Times New Roman" w:cs="Times New Roman"/>
                                      <w:szCs w:val="24"/>
                                      <w:lang w:val="en"/>
                                    </w:rPr>
                                    <w:br/>
                                    <w:t>Full-time undergraduate students must enroll in a minimum of 12 credits per semester.</w:t>
                                  </w:r>
                                  <w:r w:rsidRPr="0007357C">
                                    <w:rPr>
                                      <w:rFonts w:ascii="Times New Roman" w:eastAsia="Times New Roman" w:hAnsi="Times New Roman" w:cs="Times New Roman"/>
                                      <w:szCs w:val="24"/>
                                      <w:lang w:val="en"/>
                                    </w:rPr>
                                    <w:br/>
                                    <w:t>Three quarter-time undergraduate students must enroll in a minimum of 9 credits per semester.</w:t>
                                  </w:r>
                                  <w:r w:rsidRPr="0007357C">
                                    <w:rPr>
                                      <w:rFonts w:ascii="Times New Roman" w:eastAsia="Times New Roman" w:hAnsi="Times New Roman" w:cs="Times New Roman"/>
                                      <w:szCs w:val="24"/>
                                      <w:lang w:val="en"/>
                                    </w:rPr>
                                    <w:br/>
                                    <w:t>Part-time undergraduate students must enroll in a minimum of 6 credits per semester.</w:t>
                                  </w:r>
                                </w:p>
                                <w:bookmarkEnd w:id="0"/>
                                <w:p w:rsidR="0007357C" w:rsidRDefault="0007357C">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6pt;margin-top:235.8pt;width:158.85pt;height:397.2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Plg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" o:allowincell="f" filled="f" strokecolor="#622423" strokeweight="6pt">
                      <v:stroke linestyle="thickThin"/>
                      <v:textbox inset="10.8pt,7.2pt,10.8pt,7.2pt">
                        <w:txbxContent>
                          <w:p w:rsidR="0007357C" w:rsidRPr="0007357C" w:rsidRDefault="0007357C" w:rsidP="0007357C">
                            <w:pPr>
                              <w:spacing w:before="100" w:beforeAutospacing="1" w:after="100" w:afterAutospacing="1" w:line="240" w:lineRule="auto"/>
                              <w:rPr>
                                <w:rFonts w:ascii="Times New Roman" w:eastAsia="Times New Roman" w:hAnsi="Times New Roman" w:cs="Times New Roman"/>
                                <w:szCs w:val="24"/>
                                <w:lang w:val="en"/>
                              </w:rPr>
                            </w:pPr>
                            <w:bookmarkStart w:id="1" w:name="_GoBack"/>
                            <w:r w:rsidRPr="0007357C">
                              <w:rPr>
                                <w:rFonts w:ascii="Times New Roman" w:eastAsia="Times New Roman" w:hAnsi="Times New Roman" w:cs="Times New Roman"/>
                                <w:szCs w:val="24"/>
                                <w:lang w:val="en"/>
                              </w:rPr>
                              <w:t>Full-time non-Michigan residents: Add an additional $10,622 for tuition and fees.</w:t>
                            </w:r>
                            <w:r w:rsidRPr="0007357C">
                              <w:rPr>
                                <w:rFonts w:ascii="Times New Roman" w:eastAsia="Times New Roman" w:hAnsi="Times New Roman" w:cs="Times New Roman"/>
                                <w:szCs w:val="24"/>
                                <w:lang w:val="en"/>
                              </w:rPr>
                              <w:br/>
                              <w:t>Three quarter-time non-Michigan residents: Add an additional $7,967 for tuition and fees. Part-time non-Michigan residents: Add an additional $5,311 for tuition and fees.</w:t>
                            </w:r>
                            <w:r w:rsidRPr="0007357C">
                              <w:rPr>
                                <w:rFonts w:ascii="Times New Roman" w:eastAsia="Times New Roman" w:hAnsi="Times New Roman" w:cs="Times New Roman"/>
                                <w:szCs w:val="24"/>
                                <w:lang w:val="en"/>
                              </w:rPr>
                              <w:br/>
                              <w:t>Less than half-time non-Michigan residents: Add an additional $2,656 for tuition and fees.</w:t>
                            </w:r>
                          </w:p>
                          <w:p w:rsidR="0007357C" w:rsidRPr="0007357C" w:rsidRDefault="0007357C" w:rsidP="0007357C">
                            <w:pPr>
                              <w:spacing w:before="100" w:beforeAutospacing="1" w:after="100" w:afterAutospacing="1" w:line="240" w:lineRule="auto"/>
                              <w:rPr>
                                <w:rFonts w:ascii="Times New Roman" w:eastAsia="Times New Roman" w:hAnsi="Times New Roman" w:cs="Times New Roman"/>
                                <w:szCs w:val="24"/>
                                <w:lang w:val="en"/>
                              </w:rPr>
                            </w:pPr>
                            <w:r w:rsidRPr="0007357C">
                              <w:rPr>
                                <w:rFonts w:ascii="Times New Roman" w:eastAsia="Times New Roman" w:hAnsi="Times New Roman" w:cs="Times New Roman"/>
                                <w:szCs w:val="24"/>
                                <w:lang w:val="en"/>
                              </w:rPr>
                              <w:br/>
                              <w:t>Full-time undergraduate students must enroll in a minimum of 12 credits per semester.</w:t>
                            </w:r>
                            <w:r w:rsidRPr="0007357C">
                              <w:rPr>
                                <w:rFonts w:ascii="Times New Roman" w:eastAsia="Times New Roman" w:hAnsi="Times New Roman" w:cs="Times New Roman"/>
                                <w:szCs w:val="24"/>
                                <w:lang w:val="en"/>
                              </w:rPr>
                              <w:br/>
                              <w:t>Three quarter-time undergraduate students must enroll in a minimum of 9 credits per semester.</w:t>
                            </w:r>
                            <w:r w:rsidRPr="0007357C">
                              <w:rPr>
                                <w:rFonts w:ascii="Times New Roman" w:eastAsia="Times New Roman" w:hAnsi="Times New Roman" w:cs="Times New Roman"/>
                                <w:szCs w:val="24"/>
                                <w:lang w:val="en"/>
                              </w:rPr>
                              <w:br/>
                              <w:t>Part-time undergraduate students must enroll in a minimum of 6 credits per semester.</w:t>
                            </w:r>
                          </w:p>
                          <w:bookmarkEnd w:id="1"/>
                          <w:p w:rsidR="0007357C" w:rsidRDefault="0007357C">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Pr="0007357C">
              <w:rPr>
                <w:rFonts w:ascii="Times New Roman" w:eastAsia="Times New Roman" w:hAnsi="Times New Roman" w:cs="Times New Roman"/>
                <w:b/>
                <w:bCs/>
                <w:sz w:val="24"/>
                <w:szCs w:val="24"/>
              </w:rPr>
              <w:t>Undergraduate Student</w:t>
            </w:r>
            <w:r w:rsidRPr="0007357C">
              <w:rPr>
                <w:rFonts w:ascii="Times New Roman" w:eastAsia="Times New Roman" w:hAnsi="Times New Roman" w:cs="Times New Roman"/>
                <w:b/>
                <w:bCs/>
                <w:sz w:val="24"/>
                <w:szCs w:val="24"/>
              </w:rPr>
              <w:br/>
              <w:t>Living with Parent</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Full</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3/4</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1/2</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&lt;1/2</w:t>
            </w:r>
            <w:r w:rsidRPr="0007357C">
              <w:rPr>
                <w:rFonts w:ascii="Times New Roman" w:eastAsia="Times New Roman" w:hAnsi="Times New Roman" w:cs="Times New Roman"/>
                <w:b/>
                <w:bCs/>
                <w:sz w:val="24"/>
                <w:szCs w:val="24"/>
              </w:rPr>
              <w:br/>
              <w:t>Time</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Tuition and Mandatory Fees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$7,882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$5,911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$3,941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$1,970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Books and Supplies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1,220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915</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610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305</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Room and Board</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4,223</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4,223</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4,223</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Transportation</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2,102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1,576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1,051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526</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Personal/Miscellaneous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1,064</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798</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533</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Cost of Attendance</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$16,491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$13,423</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$10,358</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$2,801</w:t>
            </w:r>
          </w:p>
        </w:tc>
      </w:tr>
    </w:tbl>
    <w:p w:rsidR="0007357C" w:rsidRPr="0007357C" w:rsidRDefault="0007357C" w:rsidP="0007357C">
      <w:pPr>
        <w:spacing w:after="0" w:line="240" w:lineRule="auto"/>
        <w:rPr>
          <w:rFonts w:ascii="Times New Roman" w:eastAsia="Times New Roman" w:hAnsi="Times New Roman" w:cs="Times New Roman"/>
          <w:vanish/>
          <w:sz w:val="24"/>
          <w:szCs w:val="24"/>
          <w:lang w:val="e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2"/>
        <w:gridCol w:w="860"/>
        <w:gridCol w:w="860"/>
        <w:gridCol w:w="860"/>
        <w:gridCol w:w="755"/>
      </w:tblGrid>
      <w:tr w:rsidR="0007357C" w:rsidRPr="0007357C" w:rsidTr="0007357C">
        <w:trPr>
          <w:tblCellSpacing w:w="15" w:type="dxa"/>
        </w:trPr>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Undergraduate Student</w:t>
            </w:r>
            <w:r w:rsidRPr="0007357C">
              <w:rPr>
                <w:rFonts w:ascii="Times New Roman" w:eastAsia="Times New Roman" w:hAnsi="Times New Roman" w:cs="Times New Roman"/>
                <w:b/>
                <w:bCs/>
                <w:sz w:val="24"/>
                <w:szCs w:val="24"/>
              </w:rPr>
              <w:br/>
              <w:t>Living On Campus</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Full</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3/4</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1/2</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&lt;1/2</w:t>
            </w:r>
            <w:r w:rsidRPr="0007357C">
              <w:rPr>
                <w:rFonts w:ascii="Times New Roman" w:eastAsia="Times New Roman" w:hAnsi="Times New Roman" w:cs="Times New Roman"/>
                <w:b/>
                <w:bCs/>
                <w:sz w:val="24"/>
                <w:szCs w:val="24"/>
              </w:rPr>
              <w:br/>
              <w:t>Time</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Tuition and Mandatory Fees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$7,882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$5,911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$3,941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$1,970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Books and Supplies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1,220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915</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610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305</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Room and Board</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8,446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8,446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8,446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Personal/Miscellaneous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1,092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820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545</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Cost of Attendance</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$18,640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$16,092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$13,542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$2,275</w:t>
            </w:r>
          </w:p>
        </w:tc>
      </w:tr>
    </w:tbl>
    <w:p w:rsidR="0007357C" w:rsidRPr="0007357C" w:rsidRDefault="0007357C" w:rsidP="0007357C">
      <w:pPr>
        <w:spacing w:after="0" w:line="240" w:lineRule="auto"/>
        <w:rPr>
          <w:rFonts w:ascii="Times New Roman" w:eastAsia="Times New Roman" w:hAnsi="Times New Roman" w:cs="Times New Roman"/>
          <w:vanish/>
          <w:sz w:val="24"/>
          <w:szCs w:val="24"/>
          <w:lang w:val="e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2"/>
        <w:gridCol w:w="860"/>
        <w:gridCol w:w="860"/>
        <w:gridCol w:w="860"/>
        <w:gridCol w:w="755"/>
      </w:tblGrid>
      <w:tr w:rsidR="0007357C" w:rsidRPr="0007357C" w:rsidTr="0007357C">
        <w:trPr>
          <w:tblCellSpacing w:w="15" w:type="dxa"/>
        </w:trPr>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Undergraduate Student</w:t>
            </w:r>
            <w:r w:rsidRPr="0007357C">
              <w:rPr>
                <w:rFonts w:ascii="Times New Roman" w:eastAsia="Times New Roman" w:hAnsi="Times New Roman" w:cs="Times New Roman"/>
                <w:b/>
                <w:bCs/>
                <w:sz w:val="24"/>
                <w:szCs w:val="24"/>
              </w:rPr>
              <w:br/>
              <w:t>Living Off Campus</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Full</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3/4</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1/2</w:t>
            </w:r>
            <w:r w:rsidRPr="0007357C">
              <w:rPr>
                <w:rFonts w:ascii="Times New Roman" w:eastAsia="Times New Roman" w:hAnsi="Times New Roman" w:cs="Times New Roman"/>
                <w:b/>
                <w:bCs/>
                <w:sz w:val="24"/>
                <w:szCs w:val="24"/>
              </w:rPr>
              <w:br/>
              <w:t>Time</w:t>
            </w:r>
          </w:p>
        </w:tc>
        <w:tc>
          <w:tcPr>
            <w:tcW w:w="0" w:type="auto"/>
            <w:vAlign w:val="center"/>
            <w:hideMark/>
          </w:tcPr>
          <w:p w:rsidR="0007357C" w:rsidRPr="0007357C" w:rsidRDefault="0007357C" w:rsidP="0007357C">
            <w:pPr>
              <w:spacing w:after="0" w:line="240" w:lineRule="auto"/>
              <w:jc w:val="center"/>
              <w:rPr>
                <w:rFonts w:ascii="Times New Roman" w:eastAsia="Times New Roman" w:hAnsi="Times New Roman" w:cs="Times New Roman"/>
                <w:b/>
                <w:bCs/>
                <w:sz w:val="24"/>
                <w:szCs w:val="24"/>
              </w:rPr>
            </w:pPr>
            <w:r w:rsidRPr="0007357C">
              <w:rPr>
                <w:rFonts w:ascii="Times New Roman" w:eastAsia="Times New Roman" w:hAnsi="Times New Roman" w:cs="Times New Roman"/>
                <w:b/>
                <w:bCs/>
                <w:sz w:val="24"/>
                <w:szCs w:val="24"/>
              </w:rPr>
              <w:t>&lt;1/2</w:t>
            </w:r>
            <w:r w:rsidRPr="0007357C">
              <w:rPr>
                <w:rFonts w:ascii="Times New Roman" w:eastAsia="Times New Roman" w:hAnsi="Times New Roman" w:cs="Times New Roman"/>
                <w:b/>
                <w:bCs/>
                <w:sz w:val="24"/>
                <w:szCs w:val="24"/>
              </w:rPr>
              <w:br/>
              <w:t>Time</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Tuition and Mandatory Fees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$7,882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$5,911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$3,941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$1,970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Books and Supplies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1,220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915</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610</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305</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Room and Board</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8,446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8,446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8,446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Transportation</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2,102</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1,576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1,051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526</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Personal/Miscellaneous</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1,064</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798</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533</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sz w:val="24"/>
                <w:szCs w:val="24"/>
              </w:rPr>
              <w:t>0</w:t>
            </w:r>
          </w:p>
        </w:tc>
      </w:tr>
      <w:tr w:rsidR="0007357C" w:rsidRPr="0007357C" w:rsidTr="0007357C">
        <w:trPr>
          <w:tblCellSpacing w:w="15" w:type="dxa"/>
        </w:trPr>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Cost of Attendance</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$20,714</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$17,646</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$14,581</w:t>
            </w:r>
          </w:p>
        </w:tc>
        <w:tc>
          <w:tcPr>
            <w:tcW w:w="0" w:type="auto"/>
            <w:vAlign w:val="center"/>
            <w:hideMark/>
          </w:tcPr>
          <w:p w:rsidR="0007357C" w:rsidRPr="0007357C" w:rsidRDefault="0007357C" w:rsidP="0007357C">
            <w:pPr>
              <w:spacing w:after="0" w:line="240" w:lineRule="auto"/>
              <w:rPr>
                <w:rFonts w:ascii="Times New Roman" w:eastAsia="Times New Roman" w:hAnsi="Times New Roman" w:cs="Times New Roman"/>
                <w:sz w:val="24"/>
                <w:szCs w:val="24"/>
              </w:rPr>
            </w:pPr>
            <w:r w:rsidRPr="0007357C">
              <w:rPr>
                <w:rFonts w:ascii="Times New Roman" w:eastAsia="Times New Roman" w:hAnsi="Times New Roman" w:cs="Times New Roman"/>
                <w:b/>
                <w:bCs/>
                <w:sz w:val="24"/>
                <w:szCs w:val="24"/>
              </w:rPr>
              <w:t>$2,801</w:t>
            </w:r>
          </w:p>
        </w:tc>
      </w:tr>
    </w:tbl>
    <w:p w:rsidR="0007357C" w:rsidRDefault="0007357C" w:rsidP="0007357C">
      <w:pPr>
        <w:spacing w:before="100" w:beforeAutospacing="1" w:after="100" w:afterAutospacing="1" w:line="240" w:lineRule="auto"/>
        <w:rPr>
          <w:rFonts w:ascii="Times New Roman" w:eastAsia="Times New Roman" w:hAnsi="Times New Roman" w:cs="Times New Roman"/>
          <w:sz w:val="20"/>
          <w:szCs w:val="24"/>
          <w:lang w:val="en"/>
        </w:rPr>
      </w:pPr>
    </w:p>
    <w:p w:rsidR="0007357C" w:rsidRDefault="0007357C" w:rsidP="0007357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07357C" w:rsidRDefault="0007357C" w:rsidP="0007357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rsidR="0007357C" w:rsidRPr="0007357C" w:rsidRDefault="0007357C" w:rsidP="0007357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07357C">
        <w:rPr>
          <w:rFonts w:ascii="Times New Roman" w:eastAsia="Times New Roman" w:hAnsi="Times New Roman" w:cs="Times New Roman"/>
          <w:b/>
          <w:bCs/>
          <w:kern w:val="36"/>
          <w:sz w:val="48"/>
          <w:szCs w:val="48"/>
          <w:lang w:val="en"/>
        </w:rPr>
        <w:lastRenderedPageBreak/>
        <w:t>Acade</w:t>
      </w:r>
      <w:r>
        <w:rPr>
          <w:rFonts w:ascii="Times New Roman" w:eastAsia="Times New Roman" w:hAnsi="Times New Roman" w:cs="Times New Roman"/>
          <w:b/>
          <w:bCs/>
          <w:kern w:val="36"/>
          <w:sz w:val="48"/>
          <w:szCs w:val="48"/>
          <w:lang w:val="en"/>
        </w:rPr>
        <w:t>m</w:t>
      </w:r>
      <w:r w:rsidRPr="0007357C">
        <w:rPr>
          <w:rFonts w:ascii="Times New Roman" w:eastAsia="Times New Roman" w:hAnsi="Times New Roman" w:cs="Times New Roman"/>
          <w:b/>
          <w:bCs/>
          <w:kern w:val="36"/>
          <w:sz w:val="48"/>
          <w:szCs w:val="48"/>
          <w:lang w:val="en"/>
        </w:rPr>
        <w:t>ic Scholarships</w:t>
      </w:r>
    </w:p>
    <w:p w:rsidR="0007357C" w:rsidRPr="0007357C" w:rsidRDefault="0007357C" w:rsidP="0007357C">
      <w:p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color w:val="FF0000"/>
          <w:sz w:val="24"/>
          <w:szCs w:val="24"/>
          <w:lang w:val="en"/>
        </w:rPr>
        <w:t xml:space="preserve">Federal School </w:t>
      </w:r>
      <w:proofErr w:type="gramStart"/>
      <w:r w:rsidRPr="0007357C">
        <w:rPr>
          <w:rFonts w:ascii="Times New Roman" w:eastAsia="Times New Roman" w:hAnsi="Times New Roman" w:cs="Times New Roman"/>
          <w:color w:val="FF0000"/>
          <w:sz w:val="24"/>
          <w:szCs w:val="24"/>
          <w:lang w:val="en"/>
        </w:rPr>
        <w:t>Code :</w:t>
      </w:r>
      <w:proofErr w:type="gramEnd"/>
      <w:r w:rsidRPr="0007357C">
        <w:rPr>
          <w:rFonts w:ascii="Times New Roman" w:eastAsia="Times New Roman" w:hAnsi="Times New Roman" w:cs="Times New Roman"/>
          <w:color w:val="FF0000"/>
          <w:sz w:val="24"/>
          <w:szCs w:val="24"/>
          <w:lang w:val="en"/>
        </w:rPr>
        <w:t xml:space="preserve"> 002314</w:t>
      </w:r>
    </w:p>
    <w:p w:rsidR="0007357C" w:rsidRPr="0007357C" w:rsidRDefault="0007357C" w:rsidP="0007357C">
      <w:p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The following scholarships are available to students based on academic merit. Students who satisfy the respective criteria will be considered upon admission to the University. The awarding of these scholarships is made by the Office of Undergraduate Admissions and is subject to the availability of remaining funds. This is a tiered scholarship program, with the most prestigious of the scholarships listed first. Students are only eligible to receive one of these four academic scholarships, not a combination of them.</w:t>
      </w:r>
    </w:p>
    <w:p w:rsidR="0007357C" w:rsidRPr="0007357C" w:rsidRDefault="0007357C" w:rsidP="0007357C">
      <w:p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For more information on any of the scholarships listed below, contact the Office of Undergraduate Admissions.</w:t>
      </w:r>
      <w:r w:rsidRPr="0007357C">
        <w:rPr>
          <w:rFonts w:ascii="Times New Roman" w:eastAsia="Times New Roman" w:hAnsi="Times New Roman" w:cs="Times New Roman"/>
          <w:sz w:val="24"/>
          <w:szCs w:val="24"/>
          <w:lang w:val="en"/>
        </w:rPr>
        <w:br/>
        <w:t xml:space="preserve">Location: Wickes Hall, Room 178 - Phone: 989.964.4200 or 800.968.9500 - E-mail: </w:t>
      </w:r>
      <w:hyperlink r:id="rId6" w:history="1">
        <w:r w:rsidRPr="0007357C">
          <w:rPr>
            <w:rFonts w:ascii="Times New Roman" w:eastAsia="Times New Roman" w:hAnsi="Times New Roman" w:cs="Times New Roman"/>
            <w:color w:val="0000FF"/>
            <w:sz w:val="24"/>
            <w:szCs w:val="24"/>
            <w:u w:val="single"/>
            <w:lang w:val="en"/>
          </w:rPr>
          <w:t>admissions@svsu.edu</w:t>
        </w:r>
      </w:hyperlink>
      <w:r w:rsidRPr="0007357C">
        <w:rPr>
          <w:rFonts w:ascii="Times New Roman" w:eastAsia="Times New Roman" w:hAnsi="Times New Roman" w:cs="Times New Roman"/>
          <w:sz w:val="24"/>
          <w:szCs w:val="24"/>
          <w:lang w:val="en"/>
        </w:rPr>
        <w:t xml:space="preserve"> - </w:t>
      </w:r>
      <w:hyperlink r:id="rId7" w:tgtFrame="_blank" w:history="1">
        <w:r w:rsidRPr="0007357C">
          <w:rPr>
            <w:rFonts w:ascii="Times New Roman" w:eastAsia="Times New Roman" w:hAnsi="Times New Roman" w:cs="Times New Roman"/>
            <w:color w:val="0000FF"/>
            <w:sz w:val="24"/>
            <w:szCs w:val="24"/>
            <w:u w:val="single"/>
            <w:lang w:val="en"/>
          </w:rPr>
          <w:t>Admissions Office Freshmen Webpage</w:t>
        </w:r>
      </w:hyperlink>
    </w:p>
    <w:p w:rsidR="0007357C" w:rsidRPr="0007357C" w:rsidRDefault="0007357C" w:rsidP="0007357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7357C">
        <w:rPr>
          <w:rFonts w:ascii="Times New Roman" w:eastAsia="Times New Roman" w:hAnsi="Times New Roman" w:cs="Times New Roman"/>
          <w:b/>
          <w:bCs/>
          <w:sz w:val="36"/>
          <w:szCs w:val="36"/>
          <w:lang w:val="en"/>
        </w:rPr>
        <w:t>President's Scholarship</w:t>
      </w:r>
    </w:p>
    <w:p w:rsidR="0007357C" w:rsidRPr="0007357C" w:rsidRDefault="0007357C" w:rsidP="0007357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Graduating high school senior</w:t>
      </w:r>
    </w:p>
    <w:p w:rsidR="0007357C" w:rsidRPr="0007357C" w:rsidRDefault="0007357C" w:rsidP="0007357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b/>
          <w:bCs/>
          <w:sz w:val="24"/>
          <w:szCs w:val="24"/>
          <w:lang w:val="en"/>
        </w:rPr>
        <w:t>EITHER</w:t>
      </w:r>
      <w:r w:rsidRPr="0007357C">
        <w:rPr>
          <w:rFonts w:ascii="Times New Roman" w:eastAsia="Times New Roman" w:hAnsi="Times New Roman" w:cs="Times New Roman"/>
          <w:sz w:val="24"/>
          <w:szCs w:val="24"/>
          <w:lang w:val="en"/>
        </w:rPr>
        <w:t xml:space="preserve"> rank first or second in graduating class &amp; a minimum 24 ACT composite score</w:t>
      </w:r>
    </w:p>
    <w:p w:rsidR="0007357C" w:rsidRPr="0007357C" w:rsidRDefault="0007357C" w:rsidP="0007357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b/>
          <w:bCs/>
          <w:sz w:val="24"/>
          <w:szCs w:val="24"/>
          <w:lang w:val="en"/>
        </w:rPr>
        <w:t>OR</w:t>
      </w:r>
      <w:r w:rsidRPr="0007357C">
        <w:rPr>
          <w:rFonts w:ascii="Times New Roman" w:eastAsia="Times New Roman" w:hAnsi="Times New Roman" w:cs="Times New Roman"/>
          <w:sz w:val="24"/>
          <w:szCs w:val="24"/>
          <w:lang w:val="en"/>
        </w:rPr>
        <w:t xml:space="preserve"> 3.7 or higher cumulative high school GPA &amp; a minimum 28 ACT composite score</w:t>
      </w:r>
    </w:p>
    <w:p w:rsidR="0007357C" w:rsidRPr="0007357C" w:rsidRDefault="0007357C" w:rsidP="0007357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Scholarship covers tuition and selective mandatory fees up to 136 credit hours</w:t>
      </w:r>
    </w:p>
    <w:p w:rsidR="0007357C" w:rsidRPr="0007357C" w:rsidRDefault="0007357C" w:rsidP="0007357C">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7357C">
        <w:rPr>
          <w:rFonts w:ascii="Times New Roman" w:eastAsia="Times New Roman" w:hAnsi="Times New Roman" w:cs="Times New Roman"/>
          <w:sz w:val="24"/>
          <w:szCs w:val="24"/>
          <w:lang w:val="en"/>
        </w:rPr>
        <w:t>This is a competitive scholarship</w:t>
      </w:r>
    </w:p>
    <w:p w:rsidR="0007357C" w:rsidRPr="0007357C" w:rsidRDefault="0007357C" w:rsidP="0007357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7357C">
        <w:rPr>
          <w:rFonts w:ascii="Times New Roman" w:eastAsia="Times New Roman" w:hAnsi="Times New Roman" w:cs="Times New Roman"/>
          <w:b/>
          <w:bCs/>
          <w:sz w:val="36"/>
          <w:szCs w:val="36"/>
          <w:lang w:val="en"/>
        </w:rPr>
        <w:t>Founder's Scholarship</w:t>
      </w:r>
    </w:p>
    <w:p w:rsidR="0007357C" w:rsidRPr="0007357C" w:rsidRDefault="0007357C" w:rsidP="0007357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Graduating high school senior (beginning with new admits for Fall 2014)</w:t>
      </w:r>
    </w:p>
    <w:p w:rsidR="0007357C" w:rsidRPr="0007357C" w:rsidRDefault="0007357C" w:rsidP="0007357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3.6 or higher cumulative high school GPA &amp; a minimum 26 ACT composite score</w:t>
      </w:r>
    </w:p>
    <w:p w:rsidR="0007357C" w:rsidRPr="0007357C" w:rsidRDefault="0007357C" w:rsidP="0007357C">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Scholarship covers half (50%) of tuition and selective mandatory fees up to 136 credit hours</w:t>
      </w:r>
    </w:p>
    <w:p w:rsidR="0007357C" w:rsidRPr="0007357C" w:rsidRDefault="0007357C" w:rsidP="0007357C">
      <w:pPr>
        <w:numPr>
          <w:ilvl w:val="0"/>
          <w:numId w:val="4"/>
        </w:num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7357C">
        <w:rPr>
          <w:rFonts w:ascii="Times New Roman" w:eastAsia="Times New Roman" w:hAnsi="Times New Roman" w:cs="Times New Roman"/>
          <w:sz w:val="24"/>
          <w:szCs w:val="24"/>
          <w:lang w:val="en"/>
        </w:rPr>
        <w:t>This is a competitive scholarship</w:t>
      </w:r>
    </w:p>
    <w:p w:rsidR="0007357C" w:rsidRPr="0007357C" w:rsidRDefault="0007357C" w:rsidP="0007357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7357C">
        <w:rPr>
          <w:rFonts w:ascii="Times New Roman" w:eastAsia="Times New Roman" w:hAnsi="Times New Roman" w:cs="Times New Roman"/>
          <w:b/>
          <w:bCs/>
          <w:sz w:val="36"/>
          <w:szCs w:val="36"/>
          <w:lang w:val="en"/>
        </w:rPr>
        <w:t>Dean's Scholarship</w:t>
      </w:r>
    </w:p>
    <w:p w:rsidR="0007357C" w:rsidRPr="0007357C" w:rsidRDefault="0007357C" w:rsidP="0007357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Graduating high school senior</w:t>
      </w:r>
    </w:p>
    <w:p w:rsidR="0007357C" w:rsidRPr="0007357C" w:rsidRDefault="0007357C" w:rsidP="0007357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$3,000 per year for four years</w:t>
      </w:r>
    </w:p>
    <w:p w:rsidR="0007357C" w:rsidRPr="0007357C" w:rsidRDefault="0007357C" w:rsidP="0007357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3.0 or higher cumulative high school GPA &amp; a minimum 24 ACT composite score</w:t>
      </w:r>
    </w:p>
    <w:p w:rsidR="0007357C" w:rsidRPr="0007357C" w:rsidRDefault="0007357C" w:rsidP="0007357C">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This is a competitive scholarship</w:t>
      </w:r>
    </w:p>
    <w:p w:rsidR="0007357C" w:rsidRPr="0007357C" w:rsidRDefault="0007357C" w:rsidP="0007357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7357C">
        <w:rPr>
          <w:rFonts w:ascii="Times New Roman" w:eastAsia="Times New Roman" w:hAnsi="Times New Roman" w:cs="Times New Roman"/>
          <w:b/>
          <w:bCs/>
          <w:sz w:val="36"/>
          <w:szCs w:val="36"/>
          <w:lang w:val="en"/>
        </w:rPr>
        <w:t xml:space="preserve">Cardinal Scholarship </w:t>
      </w:r>
    </w:p>
    <w:p w:rsidR="0007357C" w:rsidRPr="0007357C" w:rsidRDefault="0007357C" w:rsidP="0007357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Graduating high school senior</w:t>
      </w:r>
    </w:p>
    <w:p w:rsidR="0007357C" w:rsidRPr="0007357C" w:rsidRDefault="0007357C" w:rsidP="0007357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$2,000 per year for four years</w:t>
      </w:r>
    </w:p>
    <w:p w:rsidR="0007357C" w:rsidRPr="0007357C" w:rsidRDefault="0007357C" w:rsidP="0007357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3.0 or higher cumulative high school GPA &amp; a minimum 22 ACT composite score</w:t>
      </w:r>
    </w:p>
    <w:p w:rsidR="0007357C" w:rsidRPr="0007357C" w:rsidRDefault="0007357C" w:rsidP="0007357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7357C">
        <w:rPr>
          <w:rFonts w:ascii="Times New Roman" w:eastAsia="Times New Roman" w:hAnsi="Times New Roman" w:cs="Times New Roman"/>
          <w:sz w:val="24"/>
          <w:szCs w:val="24"/>
          <w:lang w:val="en"/>
        </w:rPr>
        <w:t>This is a competitive scholarship</w:t>
      </w:r>
    </w:p>
    <w:p w:rsidR="0007357C" w:rsidRPr="0007357C" w:rsidRDefault="0007357C" w:rsidP="0007357C">
      <w:pPr>
        <w:rPr>
          <w:sz w:val="36"/>
        </w:rPr>
      </w:pPr>
    </w:p>
    <w:sectPr w:rsidR="0007357C" w:rsidRPr="0007357C" w:rsidSect="0007357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BC7"/>
    <w:multiLevelType w:val="multilevel"/>
    <w:tmpl w:val="78F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B6BE9"/>
    <w:multiLevelType w:val="multilevel"/>
    <w:tmpl w:val="3CC2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E551D"/>
    <w:multiLevelType w:val="multilevel"/>
    <w:tmpl w:val="199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61615"/>
    <w:multiLevelType w:val="multilevel"/>
    <w:tmpl w:val="AF88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91BCA"/>
    <w:multiLevelType w:val="multilevel"/>
    <w:tmpl w:val="ADD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05D43"/>
    <w:multiLevelType w:val="multilevel"/>
    <w:tmpl w:val="3180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2015C"/>
    <w:multiLevelType w:val="multilevel"/>
    <w:tmpl w:val="A044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7C"/>
    <w:rsid w:val="0007357C"/>
    <w:rsid w:val="00476B78"/>
    <w:rsid w:val="007E20EE"/>
    <w:rsid w:val="008732D6"/>
    <w:rsid w:val="00C97FD8"/>
    <w:rsid w:val="00F2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5514">
      <w:bodyDiv w:val="1"/>
      <w:marLeft w:val="0"/>
      <w:marRight w:val="0"/>
      <w:marTop w:val="0"/>
      <w:marBottom w:val="0"/>
      <w:divBdr>
        <w:top w:val="none" w:sz="0" w:space="0" w:color="auto"/>
        <w:left w:val="none" w:sz="0" w:space="0" w:color="auto"/>
        <w:bottom w:val="none" w:sz="0" w:space="0" w:color="auto"/>
        <w:right w:val="none" w:sz="0" w:space="0" w:color="auto"/>
      </w:divBdr>
      <w:divsChild>
        <w:div w:id="2002151005">
          <w:marLeft w:val="0"/>
          <w:marRight w:val="0"/>
          <w:marTop w:val="0"/>
          <w:marBottom w:val="0"/>
          <w:divBdr>
            <w:top w:val="none" w:sz="0" w:space="0" w:color="auto"/>
            <w:left w:val="none" w:sz="0" w:space="0" w:color="auto"/>
            <w:bottom w:val="none" w:sz="0" w:space="0" w:color="auto"/>
            <w:right w:val="none" w:sz="0" w:space="0" w:color="auto"/>
          </w:divBdr>
          <w:divsChild>
            <w:div w:id="359011613">
              <w:marLeft w:val="0"/>
              <w:marRight w:val="0"/>
              <w:marTop w:val="0"/>
              <w:marBottom w:val="0"/>
              <w:divBdr>
                <w:top w:val="none" w:sz="0" w:space="0" w:color="auto"/>
                <w:left w:val="none" w:sz="0" w:space="0" w:color="auto"/>
                <w:bottom w:val="none" w:sz="0" w:space="0" w:color="auto"/>
                <w:right w:val="none" w:sz="0" w:space="0" w:color="auto"/>
              </w:divBdr>
              <w:divsChild>
                <w:div w:id="407002256">
                  <w:marLeft w:val="0"/>
                  <w:marRight w:val="0"/>
                  <w:marTop w:val="0"/>
                  <w:marBottom w:val="0"/>
                  <w:divBdr>
                    <w:top w:val="none" w:sz="0" w:space="0" w:color="auto"/>
                    <w:left w:val="none" w:sz="0" w:space="0" w:color="auto"/>
                    <w:bottom w:val="none" w:sz="0" w:space="0" w:color="auto"/>
                    <w:right w:val="none" w:sz="0" w:space="0" w:color="auto"/>
                  </w:divBdr>
                  <w:divsChild>
                    <w:div w:id="2143572988">
                      <w:marLeft w:val="0"/>
                      <w:marRight w:val="0"/>
                      <w:marTop w:val="0"/>
                      <w:marBottom w:val="0"/>
                      <w:divBdr>
                        <w:top w:val="none" w:sz="0" w:space="0" w:color="auto"/>
                        <w:left w:val="none" w:sz="0" w:space="0" w:color="auto"/>
                        <w:bottom w:val="none" w:sz="0" w:space="0" w:color="auto"/>
                        <w:right w:val="none" w:sz="0" w:space="0" w:color="auto"/>
                      </w:divBdr>
                      <w:divsChild>
                        <w:div w:id="1979143824">
                          <w:marLeft w:val="0"/>
                          <w:marRight w:val="0"/>
                          <w:marTop w:val="0"/>
                          <w:marBottom w:val="0"/>
                          <w:divBdr>
                            <w:top w:val="none" w:sz="0" w:space="0" w:color="auto"/>
                            <w:left w:val="none" w:sz="0" w:space="0" w:color="auto"/>
                            <w:bottom w:val="none" w:sz="0" w:space="0" w:color="auto"/>
                            <w:right w:val="none" w:sz="0" w:space="0" w:color="auto"/>
                          </w:divBdr>
                          <w:divsChild>
                            <w:div w:id="55055641">
                              <w:marLeft w:val="0"/>
                              <w:marRight w:val="0"/>
                              <w:marTop w:val="0"/>
                              <w:marBottom w:val="0"/>
                              <w:divBdr>
                                <w:top w:val="none" w:sz="0" w:space="0" w:color="auto"/>
                                <w:left w:val="none" w:sz="0" w:space="0" w:color="auto"/>
                                <w:bottom w:val="none" w:sz="0" w:space="0" w:color="auto"/>
                                <w:right w:val="none" w:sz="0" w:space="0" w:color="auto"/>
                              </w:divBdr>
                              <w:divsChild>
                                <w:div w:id="200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88864">
      <w:bodyDiv w:val="1"/>
      <w:marLeft w:val="0"/>
      <w:marRight w:val="0"/>
      <w:marTop w:val="0"/>
      <w:marBottom w:val="0"/>
      <w:divBdr>
        <w:top w:val="none" w:sz="0" w:space="0" w:color="auto"/>
        <w:left w:val="none" w:sz="0" w:space="0" w:color="auto"/>
        <w:bottom w:val="none" w:sz="0" w:space="0" w:color="auto"/>
        <w:right w:val="none" w:sz="0" w:space="0" w:color="auto"/>
      </w:divBdr>
      <w:divsChild>
        <w:div w:id="1814639282">
          <w:marLeft w:val="0"/>
          <w:marRight w:val="0"/>
          <w:marTop w:val="0"/>
          <w:marBottom w:val="0"/>
          <w:divBdr>
            <w:top w:val="none" w:sz="0" w:space="0" w:color="auto"/>
            <w:left w:val="none" w:sz="0" w:space="0" w:color="auto"/>
            <w:bottom w:val="none" w:sz="0" w:space="0" w:color="auto"/>
            <w:right w:val="none" w:sz="0" w:space="0" w:color="auto"/>
          </w:divBdr>
          <w:divsChild>
            <w:div w:id="738792819">
              <w:marLeft w:val="0"/>
              <w:marRight w:val="0"/>
              <w:marTop w:val="0"/>
              <w:marBottom w:val="0"/>
              <w:divBdr>
                <w:top w:val="none" w:sz="0" w:space="0" w:color="auto"/>
                <w:left w:val="none" w:sz="0" w:space="0" w:color="auto"/>
                <w:bottom w:val="none" w:sz="0" w:space="0" w:color="auto"/>
                <w:right w:val="none" w:sz="0" w:space="0" w:color="auto"/>
              </w:divBdr>
              <w:divsChild>
                <w:div w:id="2017076538">
                  <w:marLeft w:val="0"/>
                  <w:marRight w:val="0"/>
                  <w:marTop w:val="0"/>
                  <w:marBottom w:val="0"/>
                  <w:divBdr>
                    <w:top w:val="none" w:sz="0" w:space="0" w:color="auto"/>
                    <w:left w:val="none" w:sz="0" w:space="0" w:color="auto"/>
                    <w:bottom w:val="none" w:sz="0" w:space="0" w:color="auto"/>
                    <w:right w:val="none" w:sz="0" w:space="0" w:color="auto"/>
                  </w:divBdr>
                  <w:divsChild>
                    <w:div w:id="163937068">
                      <w:marLeft w:val="0"/>
                      <w:marRight w:val="0"/>
                      <w:marTop w:val="0"/>
                      <w:marBottom w:val="0"/>
                      <w:divBdr>
                        <w:top w:val="none" w:sz="0" w:space="0" w:color="auto"/>
                        <w:left w:val="none" w:sz="0" w:space="0" w:color="auto"/>
                        <w:bottom w:val="none" w:sz="0" w:space="0" w:color="auto"/>
                        <w:right w:val="none" w:sz="0" w:space="0" w:color="auto"/>
                      </w:divBdr>
                      <w:divsChild>
                        <w:div w:id="1562859733">
                          <w:marLeft w:val="0"/>
                          <w:marRight w:val="0"/>
                          <w:marTop w:val="0"/>
                          <w:marBottom w:val="0"/>
                          <w:divBdr>
                            <w:top w:val="none" w:sz="0" w:space="0" w:color="auto"/>
                            <w:left w:val="none" w:sz="0" w:space="0" w:color="auto"/>
                            <w:bottom w:val="none" w:sz="0" w:space="0" w:color="auto"/>
                            <w:right w:val="none" w:sz="0" w:space="0" w:color="auto"/>
                          </w:divBdr>
                          <w:divsChild>
                            <w:div w:id="1205487727">
                              <w:marLeft w:val="0"/>
                              <w:marRight w:val="0"/>
                              <w:marTop w:val="0"/>
                              <w:marBottom w:val="0"/>
                              <w:divBdr>
                                <w:top w:val="none" w:sz="0" w:space="0" w:color="auto"/>
                                <w:left w:val="none" w:sz="0" w:space="0" w:color="auto"/>
                                <w:bottom w:val="none" w:sz="0" w:space="0" w:color="auto"/>
                                <w:right w:val="none" w:sz="0" w:space="0" w:color="auto"/>
                              </w:divBdr>
                              <w:divsChild>
                                <w:div w:id="17975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vsu.edu/apply/undergraduate/fresh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sv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CONNER</dc:creator>
  <cp:lastModifiedBy>JOHN CONNER</cp:lastModifiedBy>
  <cp:revision>2</cp:revision>
  <dcterms:created xsi:type="dcterms:W3CDTF">2013-10-01T13:03:00Z</dcterms:created>
  <dcterms:modified xsi:type="dcterms:W3CDTF">2013-10-01T13:13:00Z</dcterms:modified>
</cp:coreProperties>
</file>